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532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应急抢险生产用车采购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1B859B9"/>
    <w:rsid w:val="32EE0F67"/>
    <w:rsid w:val="33296D03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0418EC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145E28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360</Characters>
  <Lines>0</Lines>
  <Paragraphs>0</Paragraphs>
  <TotalTime>0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2026-02-24T08:26:04Z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256E89B067EB4673899D7B534BB4389A_13</vt:lpwstr>
  </property>
  <property fmtid="{D5CDD505-2E9C-101B-9397-08002B2CF9AE}" pid="4" name="KSOTemplateDocerSaveRecord">
    <vt:lpwstr>eyJoZGlkIjoiOGYyNjFhNTJhMjIyNmViNWYxMTUwMzBmNjM1ZTgxZTkiLCJ1c2VySWQiOiI1MzUyMDM3NzgifQ==</vt:lpwstr>
  </property>
</Properties>
</file>