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7E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许昌市天宝河改造工程项目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防洪影响评价报告编制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2121E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A4E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5CB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7B05CDD5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  <w:br w:type="page"/>
      </w:r>
    </w:p>
    <w:p w14:paraId="50CE1C58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B3EC263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noWrap w:val="0"/>
            <w:vAlign w:val="center"/>
          </w:tcPr>
          <w:p w14:paraId="081851E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64544A7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E1A30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136BF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10分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4F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85F4D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控制价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最高限价（评审中心审定金额为准）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8B3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7CDE33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企业业绩30分。每提供一项企业202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年1月1日以来签订的防洪影响评价报告编制合同及相应批复文件得5分，本项最高得30分。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1CE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319E469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服务方案30分。工作方案（10分）：对本项目理解深入、重点突出、工作方案思路清晰、可行，能够保证报告编制工作按时保质、保量完成。优秀6-10分；良好1-5分；没有不得分。</w:t>
            </w:r>
          </w:p>
          <w:p w14:paraId="5B9F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比选人的进度安排报告交付时间。优秀6-10分；良好1-5分；没有不得分。</w:t>
            </w:r>
          </w:p>
          <w:p w14:paraId="000FD7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BD8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</w:t>
            </w:r>
          </w:p>
          <w:p w14:paraId="201EF89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0E89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目团队人员10分。项目负责人具有中级（含）职称的得3分；项目负责人具有高级职称的得7分；项目组人员中除项目负责人外，其他人员具有中级（含）以上职称得3分。</w:t>
            </w:r>
          </w:p>
          <w:p w14:paraId="28548E79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需提供投标人员劳动合同、职称证书及投标人为其缴纳近一年内连续3个月的社保等证明材料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1F651DB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Chars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54D42BE">
      <w:pPr>
        <w:pStyle w:val="2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61457014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69FDA7FA">
      <w:pPr>
        <w:pStyle w:val="2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59246A85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196EEF58">
      <w:pPr>
        <w:pStyle w:val="2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58A81D34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24A3E88D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092B3F6C"/>
    <w:rsid w:val="0BBA05E1"/>
    <w:rsid w:val="0C7C6C26"/>
    <w:rsid w:val="1289406A"/>
    <w:rsid w:val="164953A2"/>
    <w:rsid w:val="1BDD6EE9"/>
    <w:rsid w:val="22682FB8"/>
    <w:rsid w:val="2389558B"/>
    <w:rsid w:val="253B5191"/>
    <w:rsid w:val="2632693A"/>
    <w:rsid w:val="28A1559D"/>
    <w:rsid w:val="2A2651C8"/>
    <w:rsid w:val="2C01620C"/>
    <w:rsid w:val="2CDE24A4"/>
    <w:rsid w:val="2CFD2151"/>
    <w:rsid w:val="34B322BA"/>
    <w:rsid w:val="3AE47B4E"/>
    <w:rsid w:val="44904A54"/>
    <w:rsid w:val="456C320E"/>
    <w:rsid w:val="52441102"/>
    <w:rsid w:val="5D1D5158"/>
    <w:rsid w:val="5ED658B5"/>
    <w:rsid w:val="64B82739"/>
    <w:rsid w:val="6A7A2B04"/>
    <w:rsid w:val="6C2E449C"/>
    <w:rsid w:val="700C1760"/>
    <w:rsid w:val="74A842FB"/>
    <w:rsid w:val="75A50F0A"/>
    <w:rsid w:val="77041245"/>
    <w:rsid w:val="77852CA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autoRedefine/>
    <w:qFormat/>
    <w:uiPriority w:val="0"/>
    <w:rPr>
      <w:sz w:val="24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2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1144</Words>
  <Characters>1189</Characters>
  <Lines>0</Lines>
  <Paragraphs>0</Paragraphs>
  <TotalTime>1</TotalTime>
  <ScaleCrop>false</ScaleCrop>
  <LinksUpToDate>false</LinksUpToDate>
  <CharactersWithSpaces>1222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2026-02-09T01:52:40Z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BF1643C09CEC4FFA925149C5A699B0DE_13</vt:lpwstr>
  </property>
  <property fmtid="{D5CDD505-2E9C-101B-9397-08002B2CF9AE}" pid="4" name="KSOTemplateDocerSaveRecord">
    <vt:lpwstr>eyJoZGlkIjoiYTBmMDJhYmVjN2EzZTc1OGU5ZTliOGIzYzk3ODRiYmQiLCJ1c2VySWQiOiIyMzM4OTQ3MjYifQ==</vt:lpwstr>
  </property>
</Properties>
</file>